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60" w:rsidRPr="00651CAE" w:rsidRDefault="006C04CB" w:rsidP="006C04CB">
      <w:pPr>
        <w:jc w:val="center"/>
        <w:rPr>
          <w:sz w:val="28"/>
          <w:szCs w:val="28"/>
        </w:rPr>
      </w:pPr>
      <w:r w:rsidRPr="00651CAE">
        <w:rPr>
          <w:sz w:val="28"/>
          <w:szCs w:val="28"/>
        </w:rPr>
        <w:t>ПРАВИЛА ПРОВЕДЕНИЯ АКЦИИ ДЛЯ ПРОДАВЦОВ</w:t>
      </w:r>
      <w:r w:rsidR="001320E8" w:rsidRPr="00651CAE">
        <w:rPr>
          <w:sz w:val="28"/>
          <w:szCs w:val="28"/>
        </w:rPr>
        <w:t xml:space="preserve"> «</w:t>
      </w:r>
      <w:r w:rsidR="001320E8" w:rsidRPr="00651CAE">
        <w:rPr>
          <w:sz w:val="28"/>
          <w:szCs w:val="28"/>
          <w:lang w:val="en-US"/>
        </w:rPr>
        <w:t>DE</w:t>
      </w:r>
      <w:r w:rsidR="001320E8" w:rsidRPr="00651CAE">
        <w:rPr>
          <w:sz w:val="28"/>
          <w:szCs w:val="28"/>
        </w:rPr>
        <w:t xml:space="preserve"> </w:t>
      </w:r>
      <w:r w:rsidR="001320E8" w:rsidRPr="00651CAE">
        <w:rPr>
          <w:sz w:val="28"/>
          <w:szCs w:val="28"/>
          <w:lang w:val="en-US"/>
        </w:rPr>
        <w:t>FLEUR</w:t>
      </w:r>
      <w:r w:rsidR="001320E8" w:rsidRPr="00651CAE">
        <w:rPr>
          <w:sz w:val="28"/>
          <w:szCs w:val="28"/>
        </w:rPr>
        <w:t>»</w:t>
      </w:r>
    </w:p>
    <w:p w:rsidR="006C04CB" w:rsidRDefault="006C04CB" w:rsidP="006C04CB">
      <w:pPr>
        <w:jc w:val="center"/>
      </w:pPr>
    </w:p>
    <w:p w:rsidR="00B60AE7" w:rsidRDefault="00651CAE" w:rsidP="00651CAE">
      <w:pPr>
        <w:jc w:val="right"/>
      </w:pPr>
      <w:r>
        <w:t>1</w:t>
      </w:r>
      <w:r w:rsidR="005C22A3">
        <w:t>0</w:t>
      </w:r>
      <w:r>
        <w:t xml:space="preserve"> июня 2019г.</w:t>
      </w:r>
    </w:p>
    <w:p w:rsidR="00651CAE" w:rsidRDefault="00651CAE" w:rsidP="00651CAE">
      <w:pPr>
        <w:jc w:val="right"/>
      </w:pPr>
    </w:p>
    <w:p w:rsidR="001320E8" w:rsidRDefault="001320E8" w:rsidP="001320E8">
      <w:pPr>
        <w:pStyle w:val="a3"/>
        <w:numPr>
          <w:ilvl w:val="0"/>
          <w:numId w:val="1"/>
        </w:numPr>
      </w:pPr>
      <w:r>
        <w:t>ОБЩИЕ ПОЛОЖЕНИЯ</w:t>
      </w:r>
    </w:p>
    <w:p w:rsidR="001320E8" w:rsidRDefault="001320E8" w:rsidP="001320E8">
      <w:pPr>
        <w:pStyle w:val="a3"/>
        <w:ind w:left="1080"/>
      </w:pPr>
    </w:p>
    <w:p w:rsidR="001320E8" w:rsidRDefault="001320E8" w:rsidP="00246FC8">
      <w:pPr>
        <w:pStyle w:val="a3"/>
        <w:numPr>
          <w:ilvl w:val="1"/>
          <w:numId w:val="1"/>
        </w:numPr>
      </w:pPr>
      <w:r>
        <w:t>Организатор Акции для продавцов  - ООО «Ювелирный Дом «</w:t>
      </w:r>
      <w:proofErr w:type="spellStart"/>
      <w:r>
        <w:t>Дефлер</w:t>
      </w:r>
      <w:proofErr w:type="spellEnd"/>
      <w:r>
        <w:t>»</w:t>
      </w:r>
    </w:p>
    <w:p w:rsidR="001320E8" w:rsidRDefault="001320E8" w:rsidP="00246FC8">
      <w:pPr>
        <w:pStyle w:val="a3"/>
        <w:numPr>
          <w:ilvl w:val="1"/>
          <w:numId w:val="1"/>
        </w:numPr>
      </w:pPr>
      <w:r>
        <w:t xml:space="preserve">Место проведения Акции – </w:t>
      </w:r>
      <w:hyperlink r:id="rId5" w:history="1">
        <w:r w:rsidRPr="00246FC8">
          <w:rPr>
            <w:rStyle w:val="a4"/>
            <w:lang w:val="en-US"/>
          </w:rPr>
          <w:t>www</w:t>
        </w:r>
        <w:r w:rsidRPr="002C68B3">
          <w:rPr>
            <w:rStyle w:val="a4"/>
          </w:rPr>
          <w:t>.</w:t>
        </w:r>
        <w:proofErr w:type="spellStart"/>
        <w:r w:rsidRPr="00246FC8">
          <w:rPr>
            <w:rStyle w:val="a4"/>
            <w:lang w:val="en-US"/>
          </w:rPr>
          <w:t>defleur</w:t>
        </w:r>
        <w:proofErr w:type="spellEnd"/>
        <w:r w:rsidRPr="002C68B3">
          <w:rPr>
            <w:rStyle w:val="a4"/>
          </w:rPr>
          <w:t>/</w:t>
        </w:r>
        <w:proofErr w:type="spellStart"/>
        <w:r w:rsidRPr="00246FC8">
          <w:rPr>
            <w:rStyle w:val="a4"/>
            <w:lang w:val="en-US"/>
          </w:rPr>
          <w:t>saller</w:t>
        </w:r>
        <w:proofErr w:type="spellEnd"/>
      </w:hyperlink>
      <w:r>
        <w:t>, или официальный сайт Организатора в сети Интернет.</w:t>
      </w:r>
    </w:p>
    <w:p w:rsidR="006C04CB" w:rsidRDefault="00BC6311" w:rsidP="00246FC8">
      <w:pPr>
        <w:pStyle w:val="a3"/>
        <w:numPr>
          <w:ilvl w:val="1"/>
          <w:numId w:val="1"/>
        </w:numPr>
      </w:pPr>
      <w:r>
        <w:t>Механика акции: каждый продавец ювелирных салонов, в которых представлена продукция Организатора (ювелирные изделия ТМ «</w:t>
      </w:r>
      <w:proofErr w:type="spellStart"/>
      <w:r w:rsidRPr="00246FC8">
        <w:rPr>
          <w:lang w:val="en-US"/>
        </w:rPr>
        <w:t>DeFleur</w:t>
      </w:r>
      <w:proofErr w:type="spellEnd"/>
      <w:r>
        <w:t xml:space="preserve">») имеет право выиграть главный приз или один из 10 дополнительных призов, зарегистрировав штрих-код </w:t>
      </w:r>
      <w:r w:rsidR="00B60AE7">
        <w:t xml:space="preserve">проданного им </w:t>
      </w:r>
      <w:r>
        <w:t>изделия</w:t>
      </w:r>
      <w:r w:rsidR="00B60AE7">
        <w:t xml:space="preserve"> на сайте Организатора в период прохождения Акции.</w:t>
      </w:r>
    </w:p>
    <w:p w:rsidR="00B60AE7" w:rsidRDefault="00B60AE7" w:rsidP="00246FC8">
      <w:pPr>
        <w:pStyle w:val="a3"/>
        <w:numPr>
          <w:ilvl w:val="1"/>
          <w:numId w:val="1"/>
        </w:numPr>
      </w:pPr>
      <w:r>
        <w:t>Акция проводится на территории Российской Федерации.</w:t>
      </w:r>
    </w:p>
    <w:p w:rsidR="00B60AE7" w:rsidRDefault="00B60AE7" w:rsidP="00246FC8">
      <w:pPr>
        <w:pStyle w:val="a3"/>
        <w:numPr>
          <w:ilvl w:val="1"/>
          <w:numId w:val="1"/>
        </w:numPr>
      </w:pPr>
      <w:r>
        <w:t>Акция не является лотереей, не содержит элемент риска, не является способом получения прибыли, не требует платы за участие и проводится в соответствии с Настоящими Правилами.</w:t>
      </w:r>
    </w:p>
    <w:p w:rsidR="00B60AE7" w:rsidRDefault="00B60AE7" w:rsidP="00246FC8">
      <w:pPr>
        <w:pStyle w:val="a3"/>
        <w:numPr>
          <w:ilvl w:val="1"/>
          <w:numId w:val="1"/>
        </w:numPr>
      </w:pPr>
      <w:r>
        <w:t xml:space="preserve">Информация об Организаторе, условия участия в Акции, сроки ее проведения, а также призы и результаты подведения итогов находятся в открытом доступе на официальном сайте Организатора  </w:t>
      </w:r>
      <w:hyperlink r:id="rId6" w:history="1">
        <w:r w:rsidRPr="002C68B3">
          <w:rPr>
            <w:rStyle w:val="a4"/>
          </w:rPr>
          <w:t>www.defleur</w:t>
        </w:r>
      </w:hyperlink>
      <w:r>
        <w:t xml:space="preserve"> и </w:t>
      </w:r>
      <w:hyperlink r:id="rId7" w:history="1">
        <w:r w:rsidRPr="00246FC8">
          <w:rPr>
            <w:rStyle w:val="a4"/>
            <w:lang w:val="en-US"/>
          </w:rPr>
          <w:t>www</w:t>
        </w:r>
        <w:r w:rsidRPr="002C68B3">
          <w:rPr>
            <w:rStyle w:val="a4"/>
          </w:rPr>
          <w:t>.</w:t>
        </w:r>
        <w:proofErr w:type="spellStart"/>
        <w:r w:rsidRPr="00246FC8">
          <w:rPr>
            <w:rStyle w:val="a4"/>
            <w:lang w:val="en-US"/>
          </w:rPr>
          <w:t>defleur</w:t>
        </w:r>
        <w:proofErr w:type="spellEnd"/>
        <w:r w:rsidRPr="002C68B3">
          <w:rPr>
            <w:rStyle w:val="a4"/>
          </w:rPr>
          <w:t>/</w:t>
        </w:r>
        <w:proofErr w:type="spellStart"/>
        <w:r w:rsidRPr="00246FC8">
          <w:rPr>
            <w:rStyle w:val="a4"/>
            <w:lang w:val="en-US"/>
          </w:rPr>
          <w:t>saller</w:t>
        </w:r>
        <w:proofErr w:type="spellEnd"/>
      </w:hyperlink>
      <w:r>
        <w:t>.</w:t>
      </w:r>
    </w:p>
    <w:p w:rsidR="00B60AE7" w:rsidRDefault="00651CAE" w:rsidP="00246FC8">
      <w:pPr>
        <w:pStyle w:val="a3"/>
        <w:numPr>
          <w:ilvl w:val="1"/>
          <w:numId w:val="1"/>
        </w:numPr>
      </w:pPr>
      <w:r>
        <w:t>Акция может проводиться неоднократно, точные сроки и дата подведения итогов указана на сайте Организатора.</w:t>
      </w:r>
    </w:p>
    <w:p w:rsidR="00651CAE" w:rsidRDefault="00651CAE" w:rsidP="00651CAE">
      <w:pPr>
        <w:pStyle w:val="a3"/>
        <w:ind w:left="360"/>
      </w:pPr>
    </w:p>
    <w:p w:rsidR="00651CAE" w:rsidRDefault="00651CAE" w:rsidP="00651CAE">
      <w:pPr>
        <w:pStyle w:val="a3"/>
        <w:numPr>
          <w:ilvl w:val="0"/>
          <w:numId w:val="1"/>
        </w:numPr>
      </w:pPr>
      <w:r>
        <w:t>УЧАСТНИКИ АКЦИИ</w:t>
      </w:r>
    </w:p>
    <w:p w:rsidR="00651CAE" w:rsidRDefault="00651CAE" w:rsidP="00651CAE">
      <w:pPr>
        <w:pStyle w:val="a3"/>
        <w:ind w:left="1080"/>
      </w:pPr>
    </w:p>
    <w:p w:rsidR="00651CAE" w:rsidRDefault="00651CAE" w:rsidP="00246FC8">
      <w:pPr>
        <w:pStyle w:val="a3"/>
        <w:numPr>
          <w:ilvl w:val="1"/>
          <w:numId w:val="1"/>
        </w:numPr>
      </w:pPr>
      <w:r>
        <w:t>Участниками Акции могут быть продавцы розничных ювелирных салонов и магазинов, в которых представлена продукция Организатора – ювелирные изделия Торговой Марки «</w:t>
      </w:r>
      <w:proofErr w:type="spellStart"/>
      <w:r>
        <w:rPr>
          <w:lang w:val="en-US"/>
        </w:rPr>
        <w:t>DeFleur</w:t>
      </w:r>
      <w:proofErr w:type="spellEnd"/>
      <w:r>
        <w:t>».</w:t>
      </w:r>
      <w:r w:rsidR="00246FC8">
        <w:t xml:space="preserve"> </w:t>
      </w:r>
    </w:p>
    <w:p w:rsidR="00651CAE" w:rsidRDefault="00651CAE" w:rsidP="00246FC8">
      <w:pPr>
        <w:pStyle w:val="a3"/>
        <w:numPr>
          <w:ilvl w:val="1"/>
          <w:numId w:val="1"/>
        </w:numPr>
      </w:pPr>
      <w:r>
        <w:t>Сотрудники компании Организатора, а также члены их семей не могут быть участниками Акции.</w:t>
      </w:r>
    </w:p>
    <w:p w:rsidR="00246FC8" w:rsidRDefault="00246FC8" w:rsidP="00246FC8">
      <w:pPr>
        <w:pStyle w:val="a3"/>
        <w:numPr>
          <w:ilvl w:val="1"/>
          <w:numId w:val="1"/>
        </w:numPr>
      </w:pPr>
      <w:r>
        <w:t>Розыгрыш призов производится среди продавцов розничных магазинов, которые осуществляли консультацию покупателей, оформление покупки изделий ТМ «</w:t>
      </w:r>
      <w:proofErr w:type="spellStart"/>
      <w:r w:rsidRPr="00246FC8">
        <w:rPr>
          <w:lang w:val="en-US"/>
        </w:rPr>
        <w:t>DeFleur</w:t>
      </w:r>
      <w:proofErr w:type="spellEnd"/>
      <w:r>
        <w:t>», и зарегистрировавших штрих-код проданного изделия на сайте Организатора в период Акции.</w:t>
      </w:r>
    </w:p>
    <w:p w:rsidR="00246FC8" w:rsidRDefault="00246FC8" w:rsidP="00246FC8">
      <w:pPr>
        <w:pStyle w:val="a3"/>
      </w:pPr>
    </w:p>
    <w:p w:rsidR="00246FC8" w:rsidRDefault="00246FC8" w:rsidP="00246FC8">
      <w:pPr>
        <w:pStyle w:val="a3"/>
        <w:numPr>
          <w:ilvl w:val="0"/>
          <w:numId w:val="1"/>
        </w:numPr>
      </w:pPr>
      <w:r>
        <w:t>ПОРЯДОК ПРОВЕДЕНИЯ АКЦИИ</w:t>
      </w:r>
    </w:p>
    <w:p w:rsidR="00246FC8" w:rsidRDefault="00246FC8" w:rsidP="00246FC8">
      <w:pPr>
        <w:pStyle w:val="a3"/>
        <w:ind w:left="1080"/>
      </w:pPr>
    </w:p>
    <w:p w:rsidR="004D44BE" w:rsidRDefault="00246FC8" w:rsidP="004D44BE">
      <w:pPr>
        <w:pStyle w:val="a3"/>
        <w:numPr>
          <w:ilvl w:val="1"/>
          <w:numId w:val="1"/>
        </w:numPr>
      </w:pPr>
      <w:r>
        <w:t xml:space="preserve">Чтобы иметь возможность принять участие в Акции, участники должны зарегистрироваться на сайте Организатора в разделе Акции </w:t>
      </w:r>
      <w:hyperlink r:id="rId8" w:history="1">
        <w:r w:rsidRPr="00246FC8">
          <w:rPr>
            <w:rStyle w:val="a4"/>
            <w:lang w:val="en-US"/>
          </w:rPr>
          <w:t>www</w:t>
        </w:r>
        <w:r w:rsidRPr="002C68B3">
          <w:rPr>
            <w:rStyle w:val="a4"/>
          </w:rPr>
          <w:t>.</w:t>
        </w:r>
        <w:proofErr w:type="spellStart"/>
        <w:r w:rsidRPr="00246FC8">
          <w:rPr>
            <w:rStyle w:val="a4"/>
            <w:lang w:val="en-US"/>
          </w:rPr>
          <w:t>defleur</w:t>
        </w:r>
        <w:proofErr w:type="spellEnd"/>
        <w:r w:rsidRPr="002C68B3">
          <w:rPr>
            <w:rStyle w:val="a4"/>
          </w:rPr>
          <w:t>/</w:t>
        </w:r>
        <w:proofErr w:type="spellStart"/>
        <w:r w:rsidRPr="00246FC8">
          <w:rPr>
            <w:rStyle w:val="a4"/>
            <w:lang w:val="en-US"/>
          </w:rPr>
          <w:t>saller</w:t>
        </w:r>
        <w:proofErr w:type="spellEnd"/>
      </w:hyperlink>
      <w:r w:rsidR="005031D1">
        <w:t xml:space="preserve">. Для этого следует указать свои Имя, Фамилию, Город, Название магазина / Компании, свой Контактный телефон и Адрес электронной почты. </w:t>
      </w:r>
    </w:p>
    <w:p w:rsidR="004D44BE" w:rsidRDefault="004D44BE" w:rsidP="004D44BE">
      <w:pPr>
        <w:pStyle w:val="a3"/>
        <w:numPr>
          <w:ilvl w:val="1"/>
          <w:numId w:val="1"/>
        </w:numPr>
      </w:pPr>
      <w:r>
        <w:t>После подтверждения регистрации Участники могут в своем личном кабинете на сайте Организатора регистрировать штрих-коды проданных изделий ТМ «</w:t>
      </w:r>
      <w:proofErr w:type="spellStart"/>
      <w:r w:rsidRPr="00246FC8">
        <w:rPr>
          <w:lang w:val="en-US"/>
        </w:rPr>
        <w:t>DeFleur</w:t>
      </w:r>
      <w:proofErr w:type="spellEnd"/>
      <w:r>
        <w:t>».</w:t>
      </w:r>
    </w:p>
    <w:p w:rsidR="00246FC8" w:rsidRDefault="004D44BE" w:rsidP="004D44BE">
      <w:pPr>
        <w:pStyle w:val="a3"/>
        <w:numPr>
          <w:ilvl w:val="1"/>
          <w:numId w:val="1"/>
        </w:numPr>
      </w:pPr>
      <w:r>
        <w:t xml:space="preserve">За достоверность личных и контактных данных, указанных при регистрации, несет Участник. </w:t>
      </w:r>
      <w:r w:rsidR="00246FC8">
        <w:t xml:space="preserve"> </w:t>
      </w:r>
    </w:p>
    <w:p w:rsidR="00BE1891" w:rsidRDefault="00BE1891" w:rsidP="00BE1891">
      <w:pPr>
        <w:pStyle w:val="a3"/>
        <w:numPr>
          <w:ilvl w:val="1"/>
          <w:numId w:val="1"/>
        </w:numPr>
      </w:pPr>
      <w:r>
        <w:t>Количество регистраций штрих-кодов не ограничено, но не должно превышать количество фактически проданных изделий в период проведения Акции.</w:t>
      </w:r>
    </w:p>
    <w:p w:rsidR="00BE1891" w:rsidRDefault="00BE1891" w:rsidP="00BE1891">
      <w:pPr>
        <w:pStyle w:val="a3"/>
        <w:numPr>
          <w:ilvl w:val="1"/>
          <w:numId w:val="1"/>
        </w:numPr>
      </w:pPr>
      <w:r>
        <w:lastRenderedPageBreak/>
        <w:t>Штрих-код изделия указан на оригинальной бирке завода-изготовителя. Кроме штрих-кода Участник также заполняет пол</w:t>
      </w:r>
      <w:r w:rsidR="001D3EBD">
        <w:t>е Дата продажи.</w:t>
      </w:r>
    </w:p>
    <w:p w:rsidR="001D3EBD" w:rsidRDefault="001D3EBD" w:rsidP="00BE1891">
      <w:pPr>
        <w:pStyle w:val="a3"/>
        <w:numPr>
          <w:ilvl w:val="1"/>
          <w:numId w:val="1"/>
        </w:numPr>
      </w:pPr>
      <w:r>
        <w:t xml:space="preserve">Организатор вправе проверить данные при регистрации Участника, а также подлинность введенного штрих-кода изделия. </w:t>
      </w:r>
      <w:r w:rsidR="002C378B">
        <w:t>Если штрих-код введен некорректно или такого не существует, то Организатор удаляет его из списка участвующих в розыгрыше позиций.</w:t>
      </w:r>
    </w:p>
    <w:p w:rsidR="002C378B" w:rsidRDefault="002C378B" w:rsidP="00BE1891">
      <w:pPr>
        <w:pStyle w:val="a3"/>
        <w:numPr>
          <w:ilvl w:val="1"/>
          <w:numId w:val="1"/>
        </w:numPr>
      </w:pPr>
      <w:r>
        <w:t>Участники не могут регистрировать один штрих-код изделия более одного раза, при попытке ввести ШК повторно, он будет автоматически удаляться.</w:t>
      </w:r>
    </w:p>
    <w:p w:rsidR="002C378B" w:rsidRDefault="002C378B" w:rsidP="00BE1891">
      <w:pPr>
        <w:pStyle w:val="a3"/>
        <w:numPr>
          <w:ilvl w:val="1"/>
          <w:numId w:val="1"/>
        </w:numPr>
      </w:pPr>
      <w:r>
        <w:t>В случае выявления Организатором попыток недобросовестного участия (а именно повторной регистрации ШК, регистрации несуществующих ШК, регистрации ШК изделий, не имеющих возможности находиться в указанном магазине и пр. нарушениях настоящих Правил), Организатор оставляет за собой право аннулировать учетные записи Участника и в дальнейшем отказать в праве участвовать в дальнейших Акциях.</w:t>
      </w:r>
    </w:p>
    <w:p w:rsidR="002C378B" w:rsidRDefault="002C378B" w:rsidP="00BE1891">
      <w:pPr>
        <w:pStyle w:val="a3"/>
        <w:numPr>
          <w:ilvl w:val="1"/>
          <w:numId w:val="1"/>
        </w:numPr>
      </w:pPr>
      <w:r>
        <w:t>После успешной регистрации и проверки данных каждому зарегистрированному ШК присваивается номер.  Розыгрыш проводится среди зарегистрированных ШК</w:t>
      </w:r>
      <w:r w:rsidR="007D4068">
        <w:t xml:space="preserve"> </w:t>
      </w:r>
      <w:r w:rsidR="007D4068">
        <w:rPr>
          <w:lang w:val="en-US"/>
        </w:rPr>
        <w:t>online</w:t>
      </w:r>
      <w:r w:rsidR="007D4068">
        <w:t>-генератором случайных чисел на сайте Организатора в срок, указанный на сайте.</w:t>
      </w:r>
    </w:p>
    <w:p w:rsidR="00E128F7" w:rsidRDefault="000C1A3A" w:rsidP="00BE1891">
      <w:pPr>
        <w:pStyle w:val="a3"/>
        <w:numPr>
          <w:ilvl w:val="1"/>
          <w:numId w:val="1"/>
        </w:numPr>
      </w:pPr>
      <w:r>
        <w:t>Результаты розыгрыша Организатор публикует на сайте, на странице Акции</w:t>
      </w:r>
      <w:r w:rsidR="008D3425">
        <w:t xml:space="preserve"> не позднее, чем на следующий день после </w:t>
      </w:r>
      <w:r w:rsidR="00E128F7">
        <w:t>розыгрыша.</w:t>
      </w:r>
    </w:p>
    <w:p w:rsidR="00E128F7" w:rsidRDefault="00E128F7" w:rsidP="00E128F7">
      <w:pPr>
        <w:pStyle w:val="a3"/>
        <w:numPr>
          <w:ilvl w:val="1"/>
          <w:numId w:val="1"/>
        </w:numPr>
      </w:pPr>
      <w:r>
        <w:t>Организатор оставляет за собой право наградить дополнительным призом Участников за успешные продажи изделий ТМ «</w:t>
      </w:r>
      <w:proofErr w:type="spellStart"/>
      <w:r w:rsidRPr="00246FC8">
        <w:rPr>
          <w:lang w:val="en-US"/>
        </w:rPr>
        <w:t>DeFleur</w:t>
      </w:r>
      <w:proofErr w:type="spellEnd"/>
      <w:r>
        <w:t>» на свое усмотрение.</w:t>
      </w:r>
    </w:p>
    <w:p w:rsidR="000C1A3A" w:rsidRDefault="00E128F7" w:rsidP="00E128F7">
      <w:pPr>
        <w:pStyle w:val="a3"/>
        <w:numPr>
          <w:ilvl w:val="1"/>
          <w:numId w:val="1"/>
        </w:numPr>
      </w:pPr>
      <w:r>
        <w:t xml:space="preserve">В течение 3 рабочих дней после публикации результатов розыгрыша Организатор связывается с победителями по электронной почте или телефону, указанными при регистрации для согласования получения приза. </w:t>
      </w:r>
      <w:r w:rsidR="008D3425">
        <w:t>Если Участник не отвечает в течение 14 дней или его контактные данные не действительны, то он лишается права получения приза. Все п</w:t>
      </w:r>
      <w:r>
        <w:t>ризы отправляются победителям транспортной компанией</w:t>
      </w:r>
      <w:r w:rsidR="00F20773">
        <w:t xml:space="preserve"> / курьерской службой</w:t>
      </w:r>
      <w:r>
        <w:t xml:space="preserve"> за счет Организатора</w:t>
      </w:r>
      <w:r w:rsidR="008D3425">
        <w:t xml:space="preserve"> в офис розничной сети, в магазин или же по иному адресу по согласованию с Участником</w:t>
      </w:r>
      <w:r>
        <w:t xml:space="preserve">. </w:t>
      </w:r>
      <w:r w:rsidR="00F20773">
        <w:t>Призы должны быть отправлены в течение 14 дней с момента публикации результатов розыгрыша.</w:t>
      </w:r>
    </w:p>
    <w:p w:rsidR="00E128F7" w:rsidRDefault="00E128F7" w:rsidP="00FF552A">
      <w:pPr>
        <w:pStyle w:val="a3"/>
      </w:pPr>
    </w:p>
    <w:p w:rsidR="00FF552A" w:rsidRDefault="00FF552A" w:rsidP="00FF552A">
      <w:pPr>
        <w:pStyle w:val="a3"/>
        <w:numPr>
          <w:ilvl w:val="0"/>
          <w:numId w:val="1"/>
        </w:numPr>
      </w:pPr>
      <w:r>
        <w:t>ПРОЧИЕ УСЛОВИЯ</w:t>
      </w:r>
    </w:p>
    <w:p w:rsidR="00FF552A" w:rsidRDefault="00FF552A" w:rsidP="00FF552A">
      <w:pPr>
        <w:pStyle w:val="a3"/>
        <w:ind w:left="1080"/>
      </w:pPr>
    </w:p>
    <w:p w:rsidR="00FF552A" w:rsidRDefault="00D45B09" w:rsidP="00FF552A">
      <w:pPr>
        <w:pStyle w:val="a3"/>
        <w:numPr>
          <w:ilvl w:val="1"/>
          <w:numId w:val="1"/>
        </w:numPr>
      </w:pPr>
      <w:r>
        <w:t>Отсутствие обратной связи от Участника-победителя или невыполнение настоящих Правил считается отказом от получения приза. В дальнейшем приз не может быть востребован. В случае не востребованности приз остается у Организатора, который может им распоряжаться далее по своему усмотрению.</w:t>
      </w:r>
    </w:p>
    <w:p w:rsidR="00D45B09" w:rsidRDefault="00D45B09" w:rsidP="00FF552A">
      <w:pPr>
        <w:pStyle w:val="a3"/>
        <w:numPr>
          <w:ilvl w:val="1"/>
          <w:numId w:val="1"/>
        </w:numPr>
      </w:pPr>
      <w:r>
        <w:t>Призовой фонд назначается и выделяется Организатором. Призы могут отличаться от заявленного фото незначительно. Претензии по предоставленному призу (за исключением явного производственного брака) не принимаются. Призы не могут быть заменены денежной компенсацией.</w:t>
      </w:r>
    </w:p>
    <w:p w:rsidR="00D45B09" w:rsidRDefault="002279C5" w:rsidP="00FF552A">
      <w:pPr>
        <w:pStyle w:val="a3"/>
        <w:numPr>
          <w:ilvl w:val="1"/>
          <w:numId w:val="1"/>
        </w:numPr>
      </w:pPr>
      <w:r>
        <w:t>Организатор оставляет за собой право изменить условия Акции. В этом случае он обязуется проинформировать Участников на сайте Организатора или по электронной почте.</w:t>
      </w:r>
    </w:p>
    <w:p w:rsidR="00641D57" w:rsidRDefault="00641D57" w:rsidP="002279C5">
      <w:pPr>
        <w:jc w:val="center"/>
      </w:pPr>
      <w:bookmarkStart w:id="0" w:name="_GoBack"/>
      <w:bookmarkEnd w:id="0"/>
    </w:p>
    <w:p w:rsidR="00641D57" w:rsidRDefault="00641D57" w:rsidP="002279C5">
      <w:pPr>
        <w:jc w:val="center"/>
      </w:pPr>
    </w:p>
    <w:p w:rsidR="002279C5" w:rsidRPr="00641D57" w:rsidRDefault="002279C5" w:rsidP="002279C5">
      <w:pPr>
        <w:jc w:val="center"/>
        <w:rPr>
          <w:b/>
        </w:rPr>
      </w:pPr>
      <w:r w:rsidRPr="00641D57">
        <w:rPr>
          <w:b/>
        </w:rPr>
        <w:t>Удачи!</w:t>
      </w:r>
    </w:p>
    <w:p w:rsidR="00651CAE" w:rsidRPr="00651CAE" w:rsidRDefault="002C378B" w:rsidP="00A463F6">
      <w:pPr>
        <w:pStyle w:val="a3"/>
      </w:pPr>
      <w:r>
        <w:t xml:space="preserve">  </w:t>
      </w:r>
    </w:p>
    <w:sectPr w:rsidR="00651CAE" w:rsidRPr="006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234"/>
    <w:multiLevelType w:val="hybridMultilevel"/>
    <w:tmpl w:val="9D9E2F56"/>
    <w:lvl w:ilvl="0" w:tplc="8B328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A04E6D"/>
    <w:multiLevelType w:val="multilevel"/>
    <w:tmpl w:val="60D65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CD319D0"/>
    <w:multiLevelType w:val="multilevel"/>
    <w:tmpl w:val="3B1C24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D215BE"/>
    <w:multiLevelType w:val="hybridMultilevel"/>
    <w:tmpl w:val="5212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7B"/>
    <w:rsid w:val="000C1A3A"/>
    <w:rsid w:val="001320E8"/>
    <w:rsid w:val="001D3EBD"/>
    <w:rsid w:val="002279C5"/>
    <w:rsid w:val="00246FC8"/>
    <w:rsid w:val="002C378B"/>
    <w:rsid w:val="004018A5"/>
    <w:rsid w:val="004D44BE"/>
    <w:rsid w:val="005031D1"/>
    <w:rsid w:val="00525C60"/>
    <w:rsid w:val="005C22A3"/>
    <w:rsid w:val="00641D57"/>
    <w:rsid w:val="00651CAE"/>
    <w:rsid w:val="006C04CB"/>
    <w:rsid w:val="007D4068"/>
    <w:rsid w:val="008D3425"/>
    <w:rsid w:val="0098127B"/>
    <w:rsid w:val="00A233DA"/>
    <w:rsid w:val="00A463F6"/>
    <w:rsid w:val="00B60AE7"/>
    <w:rsid w:val="00BC6311"/>
    <w:rsid w:val="00BE1891"/>
    <w:rsid w:val="00D45B09"/>
    <w:rsid w:val="00E128F7"/>
    <w:rsid w:val="00F20773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64D"/>
  <w15:chartTrackingRefBased/>
  <w15:docId w15:val="{34CF2754-77E5-47CF-A449-67993FEE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0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leur/sa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leur/sa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leur" TargetMode="External"/><Relationship Id="rId5" Type="http://schemas.openxmlformats.org/officeDocument/2006/relationships/hyperlink" Target="http://www.defleur/sal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Пеганова Валерия</dc:creator>
  <cp:keywords/>
  <dc:description/>
  <cp:lastModifiedBy>Пеганова Валерия</cp:lastModifiedBy>
  <cp:revision>14</cp:revision>
  <cp:lastPrinted>2019-05-07T12:31:00Z</cp:lastPrinted>
  <dcterms:created xsi:type="dcterms:W3CDTF">2019-05-06T13:34:00Z</dcterms:created>
  <dcterms:modified xsi:type="dcterms:W3CDTF">2019-06-17T08:24:00Z</dcterms:modified>
</cp:coreProperties>
</file>